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47" w:rsidRDefault="00BA7C47" w:rsidP="00C85869">
      <w:pPr>
        <w:jc w:val="center"/>
        <w:rPr>
          <w:rFonts w:ascii="Times New Roman" w:hAnsi="Times New Roman" w:cs="Times New Roman"/>
          <w:sz w:val="32"/>
          <w:u w:val="single"/>
        </w:rPr>
      </w:pPr>
    </w:p>
    <w:p w:rsidR="006B742A" w:rsidRPr="006B742A" w:rsidRDefault="006B742A" w:rsidP="00BA7C47">
      <w:pPr>
        <w:pStyle w:val="Title"/>
        <w:jc w:val="center"/>
        <w:rPr>
          <w:rFonts w:ascii="Times New Roman" w:hAnsi="Times New Roman" w:cs="Times New Roman"/>
          <w:sz w:val="48"/>
        </w:rPr>
      </w:pPr>
      <w:r w:rsidRPr="006B742A">
        <w:rPr>
          <w:rFonts w:ascii="Times New Roman" w:hAnsi="Times New Roman" w:cs="Times New Roman"/>
          <w:sz w:val="48"/>
        </w:rPr>
        <w:t>VT STORMWATER MANAGEMENT</w:t>
      </w:r>
    </w:p>
    <w:p w:rsidR="00C85869" w:rsidRPr="006B742A" w:rsidRDefault="00D4297F" w:rsidP="00BA7C47">
      <w:pPr>
        <w:pStyle w:val="Title"/>
        <w:jc w:val="center"/>
        <w:rPr>
          <w:rFonts w:ascii="Times New Roman" w:hAnsi="Times New Roman" w:cs="Times New Roman"/>
          <w:sz w:val="48"/>
        </w:rPr>
      </w:pPr>
      <w:r w:rsidRPr="006B742A">
        <w:rPr>
          <w:rFonts w:ascii="Times New Roman" w:hAnsi="Times New Roman" w:cs="Times New Roman"/>
          <w:sz w:val="48"/>
        </w:rPr>
        <w:t>FACT SHEET</w:t>
      </w:r>
    </w:p>
    <w:p w:rsidR="00C85869" w:rsidRDefault="00AC0731" w:rsidP="00C85869">
      <w:pPr>
        <w:jc w:val="center"/>
        <w:rPr>
          <w:rFonts w:ascii="Times New Roman" w:hAnsi="Times New Roman" w:cs="Times New Roman"/>
          <w:b/>
          <w:sz w:val="28"/>
        </w:rPr>
      </w:pPr>
      <w:r>
        <w:rPr>
          <w:rFonts w:ascii="Times New Roman" w:hAnsi="Times New Roman" w:cs="Times New Roman"/>
          <w:b/>
          <w:sz w:val="28"/>
        </w:rPr>
        <w:t xml:space="preserve">Fertilizer, </w:t>
      </w:r>
      <w:r w:rsidR="00D4297F">
        <w:rPr>
          <w:rFonts w:ascii="Times New Roman" w:hAnsi="Times New Roman" w:cs="Times New Roman"/>
          <w:b/>
          <w:sz w:val="28"/>
        </w:rPr>
        <w:t>Pesticide</w:t>
      </w:r>
      <w:r>
        <w:rPr>
          <w:rFonts w:ascii="Times New Roman" w:hAnsi="Times New Roman" w:cs="Times New Roman"/>
          <w:b/>
          <w:sz w:val="28"/>
        </w:rPr>
        <w:t>, and Herbicide</w:t>
      </w:r>
      <w:r w:rsidR="00D4297F">
        <w:rPr>
          <w:rFonts w:ascii="Times New Roman" w:hAnsi="Times New Roman" w:cs="Times New Roman"/>
          <w:b/>
          <w:sz w:val="28"/>
        </w:rPr>
        <w:t xml:space="preserve"> Application</w:t>
      </w:r>
    </w:p>
    <w:p w:rsidR="00211269" w:rsidRPr="00BA7C47" w:rsidRDefault="00BA7C47" w:rsidP="00BA7C47">
      <w:pPr>
        <w:spacing w:line="240" w:lineRule="auto"/>
        <w:rPr>
          <w:rFonts w:ascii="Times New Roman" w:hAnsi="Times New Roman" w:cs="Times New Roman"/>
        </w:rPr>
      </w:pPr>
      <w:r w:rsidRPr="00BA7C47">
        <w:rPr>
          <w:rFonts w:ascii="Times New Roman" w:hAnsi="Times New Roman" w:cs="Times New Roman"/>
        </w:rPr>
        <w:t>Nutrient runoff pollution is</w:t>
      </w:r>
      <w:r w:rsidR="00211269">
        <w:rPr>
          <w:rFonts w:ascii="Times New Roman" w:hAnsi="Times New Roman" w:cs="Times New Roman"/>
        </w:rPr>
        <w:t xml:space="preserve"> one of</w:t>
      </w:r>
      <w:r w:rsidRPr="00BA7C47">
        <w:rPr>
          <w:rFonts w:ascii="Times New Roman" w:hAnsi="Times New Roman" w:cs="Times New Roman"/>
        </w:rPr>
        <w:t xml:space="preserve"> the most severe problem</w:t>
      </w:r>
      <w:r w:rsidR="00445E97">
        <w:rPr>
          <w:rFonts w:ascii="Times New Roman" w:hAnsi="Times New Roman" w:cs="Times New Roman"/>
        </w:rPr>
        <w:t>s</w:t>
      </w:r>
      <w:r w:rsidRPr="00BA7C47">
        <w:rPr>
          <w:rFonts w:ascii="Times New Roman" w:hAnsi="Times New Roman" w:cs="Times New Roman"/>
        </w:rPr>
        <w:t xml:space="preserve"> facing local waterways. Runoff that</w:t>
      </w:r>
      <w:r>
        <w:rPr>
          <w:rFonts w:ascii="Times New Roman" w:hAnsi="Times New Roman" w:cs="Times New Roman"/>
        </w:rPr>
        <w:t xml:space="preserve"> </w:t>
      </w:r>
      <w:r w:rsidRPr="00BA7C47">
        <w:rPr>
          <w:rFonts w:ascii="Times New Roman" w:hAnsi="Times New Roman" w:cs="Times New Roman"/>
        </w:rPr>
        <w:t xml:space="preserve">carries excess </w:t>
      </w:r>
      <w:r w:rsidR="00AC0731">
        <w:rPr>
          <w:rFonts w:ascii="Times New Roman" w:hAnsi="Times New Roman" w:cs="Times New Roman"/>
        </w:rPr>
        <w:t>nutrients</w:t>
      </w:r>
      <w:r>
        <w:rPr>
          <w:rFonts w:ascii="Times New Roman" w:hAnsi="Times New Roman" w:cs="Times New Roman"/>
        </w:rPr>
        <w:t xml:space="preserve"> increases the growth of </w:t>
      </w:r>
      <w:r w:rsidR="00445E97">
        <w:rPr>
          <w:rFonts w:ascii="Times New Roman" w:hAnsi="Times New Roman" w:cs="Times New Roman"/>
        </w:rPr>
        <w:t>algae</w:t>
      </w:r>
      <w:r w:rsidR="000C2A17">
        <w:rPr>
          <w:rFonts w:ascii="Times New Roman" w:hAnsi="Times New Roman" w:cs="Times New Roman"/>
        </w:rPr>
        <w:t>,</w:t>
      </w:r>
      <w:r w:rsidR="00445E97">
        <w:rPr>
          <w:rFonts w:ascii="Times New Roman" w:hAnsi="Times New Roman" w:cs="Times New Roman"/>
        </w:rPr>
        <w:t xml:space="preserve"> </w:t>
      </w:r>
      <w:r>
        <w:rPr>
          <w:rFonts w:ascii="Times New Roman" w:hAnsi="Times New Roman" w:cs="Times New Roman"/>
        </w:rPr>
        <w:t xml:space="preserve">which stresses </w:t>
      </w:r>
      <w:r w:rsidRPr="00BA7C47">
        <w:rPr>
          <w:rFonts w:ascii="Times New Roman" w:hAnsi="Times New Roman" w:cs="Times New Roman"/>
        </w:rPr>
        <w:t>underwater plant and animal life.</w:t>
      </w:r>
      <w:r w:rsidR="00445E97">
        <w:rPr>
          <w:rFonts w:ascii="Times New Roman" w:hAnsi="Times New Roman" w:cs="Times New Roman"/>
        </w:rPr>
        <w:t xml:space="preserve"> This fact sheet outlines the best management practices for fertilizer and pesticide application.</w:t>
      </w:r>
    </w:p>
    <w:p w:rsidR="005B574B" w:rsidRPr="00022443" w:rsidRDefault="005B574B" w:rsidP="005B574B">
      <w:pPr>
        <w:pStyle w:val="Default"/>
        <w:jc w:val="both"/>
        <w:rPr>
          <w:rFonts w:ascii="Times New Roman" w:hAnsi="Times New Roman" w:cs="Times New Roman"/>
          <w:b/>
          <w:color w:val="auto"/>
          <w:sz w:val="28"/>
        </w:rPr>
      </w:pPr>
      <w:r w:rsidRPr="00022443">
        <w:rPr>
          <w:rFonts w:ascii="Times New Roman" w:hAnsi="Times New Roman" w:cs="Times New Roman"/>
          <w:b/>
          <w:color w:val="auto"/>
          <w:sz w:val="28"/>
        </w:rPr>
        <w:t>Best Management Practices:</w:t>
      </w:r>
    </w:p>
    <w:p w:rsidR="00445E97" w:rsidRDefault="00445E97" w:rsidP="005B574B">
      <w:pPr>
        <w:pStyle w:val="Default"/>
        <w:jc w:val="both"/>
        <w:rPr>
          <w:rFonts w:ascii="Times New Roman" w:hAnsi="Times New Roman" w:cs="Times New Roman"/>
          <w:color w:val="auto"/>
        </w:rPr>
      </w:pPr>
    </w:p>
    <w:p w:rsidR="006B742A" w:rsidRPr="006B742A" w:rsidRDefault="00F600F8" w:rsidP="006B742A">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Use products only as directed. Follow all labels and instructions.</w:t>
      </w:r>
    </w:p>
    <w:p w:rsidR="006B742A" w:rsidRDefault="006B742A" w:rsidP="006B742A">
      <w:pPr>
        <w:pStyle w:val="Default"/>
        <w:numPr>
          <w:ilvl w:val="0"/>
          <w:numId w:val="7"/>
        </w:numPr>
        <w:jc w:val="both"/>
        <w:rPr>
          <w:rFonts w:ascii="Times New Roman" w:hAnsi="Times New Roman" w:cs="Times New Roman"/>
          <w:color w:val="auto"/>
        </w:rPr>
      </w:pPr>
      <w:r w:rsidRPr="00A03462">
        <w:rPr>
          <w:rFonts w:ascii="Times New Roman" w:hAnsi="Times New Roman" w:cs="Times New Roman"/>
          <w:color w:val="auto"/>
        </w:rPr>
        <w:t xml:space="preserve">Provide cleanup supplies near designated </w:t>
      </w:r>
      <w:r>
        <w:rPr>
          <w:rFonts w:ascii="Times New Roman" w:hAnsi="Times New Roman" w:cs="Times New Roman"/>
          <w:color w:val="auto"/>
        </w:rPr>
        <w:t>maintenance areas</w:t>
      </w:r>
      <w:r w:rsidRPr="00A03462">
        <w:rPr>
          <w:rFonts w:ascii="Times New Roman" w:hAnsi="Times New Roman" w:cs="Times New Roman"/>
          <w:color w:val="auto"/>
        </w:rPr>
        <w:t xml:space="preserve"> to facilitate immediate cleanup. </w:t>
      </w:r>
      <w:r w:rsidRPr="00F600F8">
        <w:rPr>
          <w:rFonts w:ascii="Times New Roman" w:hAnsi="Times New Roman" w:cs="Times New Roman"/>
          <w:color w:val="auto"/>
        </w:rPr>
        <w:t>Use dry cleanup methods (e.g.</w:t>
      </w:r>
      <w:r>
        <w:rPr>
          <w:rFonts w:ascii="Times New Roman" w:hAnsi="Times New Roman" w:cs="Times New Roman"/>
          <w:color w:val="auto"/>
        </w:rPr>
        <w:t>,</w:t>
      </w:r>
      <w:r w:rsidRPr="00F600F8">
        <w:rPr>
          <w:rFonts w:ascii="Times New Roman" w:hAnsi="Times New Roman" w:cs="Times New Roman"/>
          <w:color w:val="auto"/>
        </w:rPr>
        <w:t xml:space="preserve"> </w:t>
      </w:r>
      <w:r>
        <w:rPr>
          <w:rFonts w:ascii="Times New Roman" w:hAnsi="Times New Roman" w:cs="Times New Roman"/>
          <w:color w:val="auto"/>
        </w:rPr>
        <w:t>rag</w:t>
      </w:r>
      <w:r w:rsidRPr="00F600F8">
        <w:rPr>
          <w:rFonts w:ascii="Times New Roman" w:hAnsi="Times New Roman" w:cs="Times New Roman"/>
          <w:color w:val="auto"/>
        </w:rPr>
        <w:t>, damp rags, and absorbent materials) rather than hosing down the area to prevent discharge to storm drains.</w:t>
      </w:r>
    </w:p>
    <w:p w:rsidR="006B742A" w:rsidRDefault="006B742A" w:rsidP="006B742A">
      <w:pPr>
        <w:pStyle w:val="Default"/>
        <w:numPr>
          <w:ilvl w:val="0"/>
          <w:numId w:val="7"/>
        </w:numPr>
        <w:jc w:val="both"/>
        <w:rPr>
          <w:rFonts w:ascii="Times New Roman" w:hAnsi="Times New Roman" w:cs="Times New Roman"/>
          <w:color w:val="auto"/>
        </w:rPr>
      </w:pPr>
      <w:r w:rsidRPr="005B574B">
        <w:rPr>
          <w:rFonts w:ascii="Times New Roman" w:hAnsi="Times New Roman" w:cs="Times New Roman"/>
          <w:color w:val="auto"/>
        </w:rPr>
        <w:t>Avoid application over impervious surfaces; sweep granular fertilizer back onto the grass to prevent it from washing into the storm sewer system</w:t>
      </w:r>
      <w:r>
        <w:rPr>
          <w:rFonts w:ascii="Times New Roman" w:hAnsi="Times New Roman" w:cs="Times New Roman"/>
          <w:color w:val="auto"/>
        </w:rPr>
        <w:t>.</w:t>
      </w:r>
    </w:p>
    <w:p w:rsidR="006B742A" w:rsidRDefault="006B742A" w:rsidP="006B742A">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 xml:space="preserve">Do not apply herbicides, fertilizers, or pesticides to </w:t>
      </w:r>
      <w:proofErr w:type="gramStart"/>
      <w:r>
        <w:rPr>
          <w:rFonts w:ascii="Times New Roman" w:hAnsi="Times New Roman" w:cs="Times New Roman"/>
          <w:color w:val="auto"/>
        </w:rPr>
        <w:t>bare</w:t>
      </w:r>
      <w:proofErr w:type="gramEnd"/>
      <w:r>
        <w:rPr>
          <w:rFonts w:ascii="Times New Roman" w:hAnsi="Times New Roman" w:cs="Times New Roman"/>
          <w:color w:val="auto"/>
        </w:rPr>
        <w:t xml:space="preserve"> or eroding soil.</w:t>
      </w:r>
    </w:p>
    <w:p w:rsidR="006B742A" w:rsidRPr="006B742A" w:rsidRDefault="006B742A" w:rsidP="006B742A">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Do not apply herbicides, fertilizers, or pesticides near open waters such as streams and creeks unless the product is specifically designed for use in shoreline or aquatic environments.</w:t>
      </w:r>
    </w:p>
    <w:p w:rsidR="00D56887" w:rsidRDefault="00D56887" w:rsidP="00F600F8">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 xml:space="preserve">Never apply chemicals before </w:t>
      </w:r>
      <w:r w:rsidR="006B742A">
        <w:rPr>
          <w:rFonts w:ascii="Times New Roman" w:hAnsi="Times New Roman" w:cs="Times New Roman"/>
          <w:color w:val="auto"/>
        </w:rPr>
        <w:t xml:space="preserve">a </w:t>
      </w:r>
      <w:r>
        <w:rPr>
          <w:rFonts w:ascii="Times New Roman" w:hAnsi="Times New Roman" w:cs="Times New Roman"/>
          <w:color w:val="auto"/>
        </w:rPr>
        <w:t>predicted rainfall</w:t>
      </w:r>
      <w:r w:rsidR="006B742A">
        <w:rPr>
          <w:rFonts w:ascii="Times New Roman" w:hAnsi="Times New Roman" w:cs="Times New Roman"/>
          <w:color w:val="auto"/>
        </w:rPr>
        <w:t xml:space="preserve"> event</w:t>
      </w:r>
      <w:r>
        <w:rPr>
          <w:rFonts w:ascii="Times New Roman" w:hAnsi="Times New Roman" w:cs="Times New Roman"/>
          <w:color w:val="auto"/>
        </w:rPr>
        <w:t>, during periods of high wind speeds or within close proximity to surface water.</w:t>
      </w:r>
    </w:p>
    <w:p w:rsidR="005B574B" w:rsidRDefault="005B574B" w:rsidP="005B574B">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Select the least toxic products available to minimi</w:t>
      </w:r>
      <w:r w:rsidR="00445E97">
        <w:rPr>
          <w:rFonts w:ascii="Times New Roman" w:hAnsi="Times New Roman" w:cs="Times New Roman"/>
          <w:color w:val="auto"/>
        </w:rPr>
        <w:t>ze waste and chemical exposure to the applicator.</w:t>
      </w:r>
    </w:p>
    <w:p w:rsidR="005B574B" w:rsidRDefault="005B574B" w:rsidP="005B574B">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Inspect, maintain, and calibrate equipment used for mixing and application</w:t>
      </w:r>
      <w:r w:rsidR="00445E97">
        <w:rPr>
          <w:rFonts w:ascii="Times New Roman" w:hAnsi="Times New Roman" w:cs="Times New Roman"/>
          <w:color w:val="auto"/>
        </w:rPr>
        <w:t>.</w:t>
      </w:r>
    </w:p>
    <w:p w:rsidR="005B574B" w:rsidRDefault="00445E97" w:rsidP="00D4297F">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Ensure that all containers are watertight after each individual use.</w:t>
      </w:r>
    </w:p>
    <w:p w:rsidR="00D4297F" w:rsidRPr="005B574B" w:rsidRDefault="005B574B" w:rsidP="00D4297F">
      <w:pPr>
        <w:pStyle w:val="Default"/>
        <w:numPr>
          <w:ilvl w:val="0"/>
          <w:numId w:val="7"/>
        </w:numPr>
        <w:jc w:val="both"/>
        <w:rPr>
          <w:rFonts w:ascii="Times New Roman" w:hAnsi="Times New Roman" w:cs="Times New Roman"/>
          <w:color w:val="auto"/>
        </w:rPr>
      </w:pPr>
      <w:r w:rsidRPr="005B574B">
        <w:rPr>
          <w:rFonts w:ascii="Times New Roman" w:eastAsia="SymbolMT" w:hAnsi="Times New Roman" w:cs="Times New Roman"/>
        </w:rPr>
        <w:t>Do not prepare herbicides, pesticides, or fertilizers</w:t>
      </w:r>
      <w:r w:rsidR="00D4297F" w:rsidRPr="005B574B">
        <w:rPr>
          <w:rFonts w:ascii="Times New Roman" w:eastAsia="SymbolMT" w:hAnsi="Times New Roman" w:cs="Times New Roman"/>
        </w:rPr>
        <w:t xml:space="preserve"> for application near storm drains</w:t>
      </w:r>
      <w:r w:rsidR="00445E97">
        <w:rPr>
          <w:rFonts w:ascii="Times New Roman" w:eastAsia="SymbolMT" w:hAnsi="Times New Roman" w:cs="Times New Roman"/>
        </w:rPr>
        <w:t>.</w:t>
      </w:r>
    </w:p>
    <w:p w:rsidR="006B742A" w:rsidRPr="006B742A" w:rsidRDefault="006B742A" w:rsidP="006B742A">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Never apply chemicals directly to water.</w:t>
      </w:r>
    </w:p>
    <w:p w:rsidR="00445E97" w:rsidRPr="00445E97" w:rsidRDefault="00445E97" w:rsidP="00445E97">
      <w:pPr>
        <w:pStyle w:val="Default"/>
        <w:ind w:left="720"/>
        <w:jc w:val="both"/>
        <w:rPr>
          <w:rFonts w:ascii="Times New Roman" w:hAnsi="Times New Roman" w:cs="Times New Roman"/>
          <w:color w:val="auto"/>
        </w:rPr>
      </w:pPr>
    </w:p>
    <w:p w:rsidR="00BA7C47" w:rsidRPr="00022443" w:rsidRDefault="00BA7C47" w:rsidP="00D4297F">
      <w:pPr>
        <w:rPr>
          <w:rFonts w:ascii="Times New Roman" w:eastAsia="SymbolMT" w:hAnsi="Times New Roman" w:cs="Times New Roman"/>
          <w:b/>
          <w:sz w:val="28"/>
          <w:szCs w:val="24"/>
        </w:rPr>
      </w:pPr>
      <w:r w:rsidRPr="00022443">
        <w:rPr>
          <w:rFonts w:ascii="Times New Roman" w:eastAsia="SymbolMT" w:hAnsi="Times New Roman" w:cs="Times New Roman"/>
          <w:b/>
          <w:sz w:val="28"/>
          <w:szCs w:val="24"/>
        </w:rPr>
        <w:t>Nutrient Management Plans</w:t>
      </w:r>
      <w:r w:rsidR="005C7763">
        <w:rPr>
          <w:rFonts w:ascii="Times New Roman" w:eastAsia="SymbolMT" w:hAnsi="Times New Roman" w:cs="Times New Roman"/>
          <w:b/>
          <w:sz w:val="28"/>
          <w:szCs w:val="24"/>
        </w:rPr>
        <w:t>:</w:t>
      </w:r>
    </w:p>
    <w:p w:rsidR="00BA7C47" w:rsidRDefault="00BA7C47" w:rsidP="00D4297F">
      <w:pPr>
        <w:rPr>
          <w:rFonts w:ascii="Times New Roman" w:eastAsia="SymbolMT" w:hAnsi="Times New Roman" w:cs="Times New Roman"/>
          <w:sz w:val="24"/>
          <w:szCs w:val="24"/>
        </w:rPr>
      </w:pPr>
      <w:r>
        <w:rPr>
          <w:rFonts w:ascii="Times New Roman" w:eastAsia="SymbolMT" w:hAnsi="Times New Roman" w:cs="Times New Roman"/>
          <w:sz w:val="24"/>
          <w:szCs w:val="24"/>
        </w:rPr>
        <w:t xml:space="preserve">The University has a </w:t>
      </w:r>
      <w:r w:rsidR="005C7763">
        <w:rPr>
          <w:rFonts w:ascii="Times New Roman" w:eastAsia="SymbolMT" w:hAnsi="Times New Roman" w:cs="Times New Roman"/>
          <w:sz w:val="24"/>
          <w:szCs w:val="24"/>
        </w:rPr>
        <w:t>number</w:t>
      </w:r>
      <w:r>
        <w:rPr>
          <w:rFonts w:ascii="Times New Roman" w:eastAsia="SymbolMT" w:hAnsi="Times New Roman" w:cs="Times New Roman"/>
          <w:sz w:val="24"/>
          <w:szCs w:val="24"/>
        </w:rPr>
        <w:t xml:space="preserve"> of nutrient management plans that govern how nutrients are applied to the soil. These nutrient management plans cover the application of manure and fertilizer to agricultural areas as well as the application of fertilizer to non-agricultural areas. </w:t>
      </w:r>
    </w:p>
    <w:p w:rsidR="00BA7C47" w:rsidRPr="00445E97" w:rsidRDefault="00022443" w:rsidP="00D4297F">
      <w:pPr>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w:t>
      </w:r>
      <w:r w:rsidR="00BA7C47" w:rsidRPr="00445E97">
        <w:rPr>
          <w:rFonts w:ascii="Times New Roman" w:eastAsia="SymbolMT" w:hAnsi="Times New Roman" w:cs="Times New Roman"/>
          <w:b/>
          <w:sz w:val="24"/>
          <w:szCs w:val="24"/>
        </w:rPr>
        <w:t>Guidelines:</w:t>
      </w:r>
    </w:p>
    <w:p w:rsidR="006B742A" w:rsidRDefault="00FA171D" w:rsidP="00B55100">
      <w:pPr>
        <w:ind w:left="360"/>
        <w:rPr>
          <w:rFonts w:ascii="Times New Roman" w:eastAsia="SymbolMT" w:hAnsi="Times New Roman" w:cs="Times New Roman"/>
          <w:sz w:val="24"/>
          <w:szCs w:val="24"/>
        </w:rPr>
      </w:pPr>
      <w:r w:rsidRPr="00B55100">
        <w:rPr>
          <w:rFonts w:ascii="Times New Roman" w:eastAsia="SymbolMT" w:hAnsi="Times New Roman" w:cs="Times New Roman"/>
          <w:sz w:val="24"/>
          <w:szCs w:val="24"/>
        </w:rPr>
        <w:t>Virginia Tech</w:t>
      </w:r>
      <w:r w:rsidR="00BA7C47" w:rsidRPr="00B55100">
        <w:rPr>
          <w:rFonts w:ascii="Times New Roman" w:eastAsia="SymbolMT" w:hAnsi="Times New Roman" w:cs="Times New Roman"/>
          <w:sz w:val="24"/>
          <w:szCs w:val="24"/>
        </w:rPr>
        <w:t xml:space="preserve"> shall implement nutrient management plans that have been developed by a certified nutrient management planner in accordance with §10.1-104.2 of the Code of </w:t>
      </w:r>
    </w:p>
    <w:p w:rsidR="006B742A" w:rsidRDefault="006B742A" w:rsidP="00B55100">
      <w:pPr>
        <w:ind w:left="360"/>
        <w:rPr>
          <w:rFonts w:ascii="Times New Roman" w:eastAsia="SymbolMT" w:hAnsi="Times New Roman" w:cs="Times New Roman"/>
          <w:sz w:val="24"/>
          <w:szCs w:val="24"/>
        </w:rPr>
      </w:pPr>
    </w:p>
    <w:p w:rsidR="00B55100" w:rsidRDefault="00BA7C47" w:rsidP="00B55100">
      <w:pPr>
        <w:ind w:left="360"/>
        <w:rPr>
          <w:rFonts w:ascii="Times New Roman" w:eastAsia="SymbolMT" w:hAnsi="Times New Roman" w:cs="Times New Roman"/>
          <w:sz w:val="24"/>
          <w:szCs w:val="24"/>
        </w:rPr>
      </w:pPr>
      <w:r w:rsidRPr="00B55100">
        <w:rPr>
          <w:rFonts w:ascii="Times New Roman" w:eastAsia="SymbolMT" w:hAnsi="Times New Roman" w:cs="Times New Roman"/>
          <w:sz w:val="24"/>
          <w:szCs w:val="24"/>
        </w:rPr>
        <w:t>Virginia on all lands owned or operated by the MS4 operator where nutrients are applied to a contiguous area greater than one acre.</w:t>
      </w:r>
    </w:p>
    <w:p w:rsidR="006B742A" w:rsidRDefault="006B742A" w:rsidP="00B55100">
      <w:pPr>
        <w:pStyle w:val="Default"/>
        <w:rPr>
          <w:rFonts w:ascii="Times New Roman" w:hAnsi="Times New Roman" w:cs="Times New Roman"/>
          <w:b/>
          <w:color w:val="auto"/>
        </w:rPr>
      </w:pPr>
    </w:p>
    <w:p w:rsidR="006B742A" w:rsidRDefault="006B742A" w:rsidP="00B55100">
      <w:pPr>
        <w:pStyle w:val="Default"/>
        <w:rPr>
          <w:rFonts w:ascii="Times New Roman" w:hAnsi="Times New Roman" w:cs="Times New Roman"/>
          <w:b/>
          <w:color w:val="auto"/>
          <w:u w:val="single"/>
        </w:rPr>
      </w:pPr>
      <w:r w:rsidRPr="006B742A">
        <w:rPr>
          <w:rFonts w:ascii="Times New Roman" w:hAnsi="Times New Roman" w:cs="Times New Roman"/>
          <w:b/>
          <w:color w:val="auto"/>
          <w:u w:val="single"/>
        </w:rPr>
        <w:t xml:space="preserve">NOTE: </w:t>
      </w:r>
    </w:p>
    <w:p w:rsidR="006B742A" w:rsidRPr="006B742A" w:rsidRDefault="006B742A" w:rsidP="00B55100">
      <w:pPr>
        <w:pStyle w:val="Default"/>
        <w:rPr>
          <w:rFonts w:ascii="Times New Roman" w:hAnsi="Times New Roman" w:cs="Times New Roman"/>
          <w:b/>
          <w:color w:val="auto"/>
          <w:u w:val="single"/>
        </w:rPr>
      </w:pPr>
      <w:bookmarkStart w:id="0" w:name="_GoBack"/>
      <w:bookmarkEnd w:id="0"/>
    </w:p>
    <w:p w:rsidR="00B55100" w:rsidRPr="005C7763" w:rsidRDefault="00B55100" w:rsidP="00B55100">
      <w:pPr>
        <w:pStyle w:val="Default"/>
        <w:rPr>
          <w:rFonts w:ascii="Times New Roman" w:hAnsi="Times New Roman" w:cs="Times New Roman"/>
          <w:b/>
          <w:color w:val="auto"/>
        </w:rPr>
      </w:pPr>
      <w:r w:rsidRPr="005C7763">
        <w:rPr>
          <w:rFonts w:ascii="Times New Roman" w:hAnsi="Times New Roman" w:cs="Times New Roman"/>
          <w:b/>
          <w:color w:val="auto"/>
        </w:rPr>
        <w:t>Follow all federal, state, and local laws and regulations governing the use, storage, and disposal of fertilizers and pesticides and training of applicators and pest control advisors.</w:t>
      </w:r>
    </w:p>
    <w:p w:rsidR="00B55100" w:rsidRPr="005C7763" w:rsidRDefault="00B55100" w:rsidP="00B55100">
      <w:pPr>
        <w:pStyle w:val="Default"/>
        <w:rPr>
          <w:rFonts w:ascii="Times New Roman" w:hAnsi="Times New Roman" w:cs="Times New Roman"/>
          <w:b/>
          <w:color w:val="auto"/>
        </w:rPr>
      </w:pPr>
    </w:p>
    <w:p w:rsidR="00AC2E13" w:rsidRPr="005C7763" w:rsidRDefault="005B574B" w:rsidP="00445E97">
      <w:pPr>
        <w:rPr>
          <w:szCs w:val="18"/>
        </w:rPr>
      </w:pPr>
      <w:r w:rsidRPr="005C7763">
        <w:rPr>
          <w:rFonts w:ascii="Times New Roman" w:eastAsia="SymbolMT" w:hAnsi="Times New Roman" w:cs="Times New Roman"/>
          <w:b/>
          <w:sz w:val="24"/>
          <w:szCs w:val="18"/>
        </w:rPr>
        <w:t>If you encounter any spills or leaks</w:t>
      </w:r>
      <w:r w:rsidR="00B57F34" w:rsidRPr="005C7763">
        <w:rPr>
          <w:rFonts w:ascii="Times New Roman" w:eastAsia="SymbolMT" w:hAnsi="Times New Roman" w:cs="Times New Roman"/>
          <w:b/>
          <w:sz w:val="24"/>
          <w:szCs w:val="18"/>
        </w:rPr>
        <w:t>,</w:t>
      </w:r>
      <w:r w:rsidRPr="005C7763">
        <w:rPr>
          <w:rFonts w:ascii="Times New Roman" w:eastAsia="SymbolMT" w:hAnsi="Times New Roman" w:cs="Times New Roman"/>
          <w:b/>
          <w:sz w:val="24"/>
          <w:szCs w:val="18"/>
        </w:rPr>
        <w:t xml:space="preserve"> contact Environmental Health and Safety at (540) 231-3600.</w:t>
      </w:r>
    </w:p>
    <w:sectPr w:rsidR="00AC2E13" w:rsidRPr="005C77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6D" w:rsidRDefault="004C676D" w:rsidP="00CF142A">
      <w:pPr>
        <w:spacing w:after="0" w:line="240" w:lineRule="auto"/>
      </w:pPr>
      <w:r>
        <w:separator/>
      </w:r>
    </w:p>
  </w:endnote>
  <w:endnote w:type="continuationSeparator" w:id="0">
    <w:p w:rsidR="004C676D" w:rsidRDefault="004C676D" w:rsidP="00CF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6D" w:rsidRDefault="004C676D" w:rsidP="00CF142A">
      <w:pPr>
        <w:spacing w:after="0" w:line="240" w:lineRule="auto"/>
      </w:pPr>
      <w:r>
        <w:separator/>
      </w:r>
    </w:p>
  </w:footnote>
  <w:footnote w:type="continuationSeparator" w:id="0">
    <w:p w:rsidR="004C676D" w:rsidRDefault="004C676D" w:rsidP="00CF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A" w:rsidRDefault="00CF142A">
    <w:pPr>
      <w:pStyle w:val="Header"/>
    </w:pPr>
    <w:r>
      <w:rPr>
        <w:noProof/>
      </w:rPr>
      <w:drawing>
        <wp:anchor distT="0" distB="0" distL="114300" distR="114300" simplePos="0" relativeHeight="251660288" behindDoc="0" locked="0" layoutInCell="1" allowOverlap="1" wp14:anchorId="34CC85D9" wp14:editId="2537A9E7">
          <wp:simplePos x="0" y="0"/>
          <wp:positionH relativeFrom="column">
            <wp:posOffset>4735830</wp:posOffset>
          </wp:positionH>
          <wp:positionV relativeFrom="paragraph">
            <wp:posOffset>-139700</wp:posOffset>
          </wp:positionV>
          <wp:extent cx="1818005" cy="374650"/>
          <wp:effectExtent l="0" t="0" r="0" b="6350"/>
          <wp:wrapSquare wrapText="bothSides"/>
          <wp:docPr id="1" name="Picture 1" descr="F:\MS4\MS4 General\References\General\Virginia Tech_Logos\VT_R_logos\Classic_whitebackgroud\VT_marn_cmyk_shld_invtR_2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4\MS4 General\References\General\Virginia Tech_Logos\VT_R_logos\Classic_whitebackgroud\VT_marn_cmyk_shld_invtR_2hal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37DD51D" wp14:editId="6D659D56">
              <wp:simplePos x="0" y="0"/>
              <wp:positionH relativeFrom="column">
                <wp:posOffset>-681419</wp:posOffset>
              </wp:positionH>
              <wp:positionV relativeFrom="paragraph">
                <wp:posOffset>-235585</wp:posOffset>
              </wp:positionV>
              <wp:extent cx="3626778"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778" cy="1403985"/>
                      </a:xfrm>
                      <a:prstGeom prst="rect">
                        <a:avLst/>
                      </a:prstGeom>
                      <a:solidFill>
                        <a:srgbClr val="FFFFFF"/>
                      </a:solidFill>
                      <a:ln w="9525">
                        <a:noFill/>
                        <a:miter lim="800000"/>
                        <a:headEnd/>
                        <a:tailEnd/>
                      </a:ln>
                    </wps:spPr>
                    <wps:txbx>
                      <w:txbxContent>
                        <w:p w:rsidR="00CF142A" w:rsidRPr="00CF142A" w:rsidRDefault="00CF142A" w:rsidP="00CF142A">
                          <w:pPr>
                            <w:spacing w:after="0"/>
                            <w:rPr>
                              <w:rFonts w:ascii="Times New Roman" w:hAnsi="Times New Roman" w:cs="Times New Roman"/>
                              <w:b/>
                              <w:sz w:val="20"/>
                            </w:rPr>
                          </w:pPr>
                          <w:r w:rsidRPr="00CF142A">
                            <w:rPr>
                              <w:rFonts w:ascii="Times New Roman" w:hAnsi="Times New Roman" w:cs="Times New Roman"/>
                              <w:b/>
                              <w:sz w:val="20"/>
                            </w:rPr>
                            <w:t>Virginia Tech Site &amp; Infrastructure Development</w:t>
                          </w:r>
                        </w:p>
                        <w:p w:rsidR="00CF142A" w:rsidRPr="00CF142A" w:rsidRDefault="00CF142A" w:rsidP="00CF142A">
                          <w:pPr>
                            <w:spacing w:after="0"/>
                            <w:rPr>
                              <w:rFonts w:ascii="Times New Roman" w:hAnsi="Times New Roman" w:cs="Times New Roman"/>
                              <w:sz w:val="20"/>
                            </w:rPr>
                          </w:pPr>
                          <w:r w:rsidRPr="00CF142A">
                            <w:rPr>
                              <w:rFonts w:ascii="Times New Roman" w:hAnsi="Times New Roman" w:cs="Times New Roman"/>
                              <w:sz w:val="20"/>
                            </w:rPr>
                            <w:t>69 Sterrett Facilities Complex</w:t>
                          </w:r>
                        </w:p>
                        <w:p w:rsidR="00CF142A" w:rsidRDefault="00CF142A" w:rsidP="00CF142A">
                          <w:pPr>
                            <w:spacing w:after="0"/>
                            <w:rPr>
                              <w:rFonts w:ascii="Times New Roman" w:hAnsi="Times New Roman" w:cs="Times New Roman"/>
                              <w:sz w:val="20"/>
                              <w:lang w:val="es-ES"/>
                            </w:rPr>
                          </w:pPr>
                          <w:r w:rsidRPr="00CF142A">
                            <w:rPr>
                              <w:rFonts w:ascii="Times New Roman" w:hAnsi="Times New Roman" w:cs="Times New Roman"/>
                              <w:sz w:val="20"/>
                              <w:lang w:val="es-ES"/>
                            </w:rPr>
                            <w:t>Blacksburg, VA 24061</w:t>
                          </w:r>
                        </w:p>
                        <w:p w:rsidR="006B742A" w:rsidRPr="00CF142A" w:rsidRDefault="006B742A" w:rsidP="00CF142A">
                          <w:pPr>
                            <w:spacing w:after="0"/>
                            <w:rPr>
                              <w:rFonts w:ascii="Times New Roman" w:hAnsi="Times New Roman" w:cs="Times New Roman"/>
                              <w:sz w:val="20"/>
                              <w:lang w:val="es-ES"/>
                            </w:rPr>
                          </w:pPr>
                          <w:r>
                            <w:rPr>
                              <w:rFonts w:ascii="Times New Roman" w:hAnsi="Times New Roman" w:cs="Times New Roman"/>
                              <w:sz w:val="20"/>
                              <w:lang w:val="es-ES"/>
                            </w:rPr>
                            <w:t>(540) 231-1788</w:t>
                          </w:r>
                        </w:p>
                        <w:p w:rsidR="00CF142A" w:rsidRPr="00CF142A" w:rsidRDefault="00CF142A" w:rsidP="00CF142A">
                          <w:pPr>
                            <w:spacing w:after="0"/>
                            <w:rPr>
                              <w:rFonts w:ascii="Times New Roman" w:hAnsi="Times New Roman" w:cs="Times New Roman"/>
                              <w:i/>
                              <w:sz w:val="20"/>
                              <w:lang w:val="es-ES"/>
                            </w:rPr>
                          </w:pPr>
                          <w:r w:rsidRPr="00CF142A">
                            <w:rPr>
                              <w:rFonts w:ascii="Times New Roman" w:hAnsi="Times New Roman" w:cs="Times New Roman"/>
                              <w:i/>
                              <w:sz w:val="20"/>
                              <w:lang w:val="es-ES"/>
                            </w:rPr>
                            <w:t>www.sid.vt.edu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5pt;margin-top:-18.55pt;width:28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" stroked="f">
              <v:textbox style="mso-fit-shape-to-text:t">
                <w:txbxContent>
                  <w:p w:rsidR="00CF142A" w:rsidRPr="00CF142A" w:rsidRDefault="00CF142A" w:rsidP="00CF142A">
                    <w:pPr>
                      <w:spacing w:after="0"/>
                      <w:rPr>
                        <w:rFonts w:ascii="Times New Roman" w:hAnsi="Times New Roman" w:cs="Times New Roman"/>
                        <w:b/>
                        <w:sz w:val="20"/>
                      </w:rPr>
                    </w:pPr>
                    <w:r w:rsidRPr="00CF142A">
                      <w:rPr>
                        <w:rFonts w:ascii="Times New Roman" w:hAnsi="Times New Roman" w:cs="Times New Roman"/>
                        <w:b/>
                        <w:sz w:val="20"/>
                      </w:rPr>
                      <w:t>Virginia Tech Site &amp; Infrastructure Development</w:t>
                    </w:r>
                  </w:p>
                  <w:p w:rsidR="00CF142A" w:rsidRPr="00CF142A" w:rsidRDefault="00CF142A" w:rsidP="00CF142A">
                    <w:pPr>
                      <w:spacing w:after="0"/>
                      <w:rPr>
                        <w:rFonts w:ascii="Times New Roman" w:hAnsi="Times New Roman" w:cs="Times New Roman"/>
                        <w:sz w:val="20"/>
                      </w:rPr>
                    </w:pPr>
                    <w:r w:rsidRPr="00CF142A">
                      <w:rPr>
                        <w:rFonts w:ascii="Times New Roman" w:hAnsi="Times New Roman" w:cs="Times New Roman"/>
                        <w:sz w:val="20"/>
                      </w:rPr>
                      <w:t>69 Sterrett Facilities Complex</w:t>
                    </w:r>
                  </w:p>
                  <w:p w:rsidR="00CF142A" w:rsidRDefault="00CF142A" w:rsidP="00CF142A">
                    <w:pPr>
                      <w:spacing w:after="0"/>
                      <w:rPr>
                        <w:rFonts w:ascii="Times New Roman" w:hAnsi="Times New Roman" w:cs="Times New Roman"/>
                        <w:sz w:val="20"/>
                        <w:lang w:val="es-ES"/>
                      </w:rPr>
                    </w:pPr>
                    <w:r w:rsidRPr="00CF142A">
                      <w:rPr>
                        <w:rFonts w:ascii="Times New Roman" w:hAnsi="Times New Roman" w:cs="Times New Roman"/>
                        <w:sz w:val="20"/>
                        <w:lang w:val="es-ES"/>
                      </w:rPr>
                      <w:t>Blacksburg, VA 24061</w:t>
                    </w:r>
                  </w:p>
                  <w:p w:rsidR="006B742A" w:rsidRPr="00CF142A" w:rsidRDefault="006B742A" w:rsidP="00CF142A">
                    <w:pPr>
                      <w:spacing w:after="0"/>
                      <w:rPr>
                        <w:rFonts w:ascii="Times New Roman" w:hAnsi="Times New Roman" w:cs="Times New Roman"/>
                        <w:sz w:val="20"/>
                        <w:lang w:val="es-ES"/>
                      </w:rPr>
                    </w:pPr>
                    <w:r>
                      <w:rPr>
                        <w:rFonts w:ascii="Times New Roman" w:hAnsi="Times New Roman" w:cs="Times New Roman"/>
                        <w:sz w:val="20"/>
                        <w:lang w:val="es-ES"/>
                      </w:rPr>
                      <w:t>(540) 231-1788</w:t>
                    </w:r>
                  </w:p>
                  <w:p w:rsidR="00CF142A" w:rsidRPr="00CF142A" w:rsidRDefault="00CF142A" w:rsidP="00CF142A">
                    <w:pPr>
                      <w:spacing w:after="0"/>
                      <w:rPr>
                        <w:rFonts w:ascii="Times New Roman" w:hAnsi="Times New Roman" w:cs="Times New Roman"/>
                        <w:i/>
                        <w:sz w:val="20"/>
                        <w:lang w:val="es-ES"/>
                      </w:rPr>
                    </w:pPr>
                    <w:r w:rsidRPr="00CF142A">
                      <w:rPr>
                        <w:rFonts w:ascii="Times New Roman" w:hAnsi="Times New Roman" w:cs="Times New Roman"/>
                        <w:i/>
                        <w:sz w:val="20"/>
                        <w:lang w:val="es-ES"/>
                      </w:rPr>
                      <w:t>www.sid.vt.edu</w:t>
                    </w:r>
                  </w:p>
                </w:txbxContent>
              </v:textbox>
            </v:shape>
          </w:pict>
        </mc:Fallback>
      </mc:AlternateContent>
    </w:r>
    <w:r>
      <w:tab/>
    </w:r>
    <w:r>
      <w:tab/>
    </w:r>
  </w:p>
  <w:p w:rsidR="00CF142A" w:rsidRDefault="00CF142A">
    <w:pPr>
      <w:pStyle w:val="Header"/>
    </w:pPr>
    <w:r>
      <w:tab/>
    </w:r>
    <w:r>
      <w:tab/>
    </w:r>
    <w:r>
      <w:tab/>
    </w:r>
    <w:r>
      <w:tab/>
    </w:r>
  </w:p>
  <w:p w:rsidR="00CF142A" w:rsidRDefault="00CF1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D52"/>
    <w:multiLevelType w:val="multilevel"/>
    <w:tmpl w:val="A82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35E63"/>
    <w:multiLevelType w:val="multilevel"/>
    <w:tmpl w:val="A45274F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1350" w:hanging="720"/>
      </w:pPr>
      <w:rPr>
        <w:b w:val="0"/>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E05395F"/>
    <w:multiLevelType w:val="hybridMultilevel"/>
    <w:tmpl w:val="48C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B185F"/>
    <w:multiLevelType w:val="hybridMultilevel"/>
    <w:tmpl w:val="468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27FB4"/>
    <w:multiLevelType w:val="hybridMultilevel"/>
    <w:tmpl w:val="DE7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E28CC"/>
    <w:multiLevelType w:val="multilevel"/>
    <w:tmpl w:val="4A54D08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i w:val="0"/>
        <w:color w:val="auto"/>
        <w:sz w:val="24"/>
        <w:szCs w:val="24"/>
      </w:rPr>
    </w:lvl>
    <w:lvl w:ilvl="2">
      <w:start w:val="1"/>
      <w:numFmt w:val="decimal"/>
      <w:pStyle w:val="Heading3"/>
      <w:lvlText w:val="%1.%2.%3"/>
      <w:lvlJc w:val="left"/>
      <w:pPr>
        <w:ind w:left="1350" w:hanging="720"/>
      </w:pPr>
      <w:rPr>
        <w:b w:val="0"/>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ABB60A0"/>
    <w:multiLevelType w:val="hybridMultilevel"/>
    <w:tmpl w:val="52C6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24801"/>
    <w:multiLevelType w:val="hybridMultilevel"/>
    <w:tmpl w:val="2166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2A"/>
    <w:rsid w:val="000039BF"/>
    <w:rsid w:val="00022443"/>
    <w:rsid w:val="00030746"/>
    <w:rsid w:val="00085B3D"/>
    <w:rsid w:val="000C2A17"/>
    <w:rsid w:val="000D3D30"/>
    <w:rsid w:val="0014197E"/>
    <w:rsid w:val="00211269"/>
    <w:rsid w:val="0022383E"/>
    <w:rsid w:val="00233767"/>
    <w:rsid w:val="0029075A"/>
    <w:rsid w:val="002B3456"/>
    <w:rsid w:val="00303F73"/>
    <w:rsid w:val="00393E78"/>
    <w:rsid w:val="00445E97"/>
    <w:rsid w:val="004C676D"/>
    <w:rsid w:val="00580B54"/>
    <w:rsid w:val="005B574B"/>
    <w:rsid w:val="005C7763"/>
    <w:rsid w:val="006B5F10"/>
    <w:rsid w:val="006B742A"/>
    <w:rsid w:val="0071537C"/>
    <w:rsid w:val="00751834"/>
    <w:rsid w:val="00786A41"/>
    <w:rsid w:val="00952AE4"/>
    <w:rsid w:val="0098632A"/>
    <w:rsid w:val="00A022C4"/>
    <w:rsid w:val="00AC0731"/>
    <w:rsid w:val="00AC2E13"/>
    <w:rsid w:val="00B25121"/>
    <w:rsid w:val="00B55100"/>
    <w:rsid w:val="00B57F34"/>
    <w:rsid w:val="00B65067"/>
    <w:rsid w:val="00BA7C47"/>
    <w:rsid w:val="00C3656E"/>
    <w:rsid w:val="00C75F22"/>
    <w:rsid w:val="00C85869"/>
    <w:rsid w:val="00C96393"/>
    <w:rsid w:val="00CB1B8C"/>
    <w:rsid w:val="00CF142A"/>
    <w:rsid w:val="00D078A4"/>
    <w:rsid w:val="00D4297F"/>
    <w:rsid w:val="00D56887"/>
    <w:rsid w:val="00D6317E"/>
    <w:rsid w:val="00D807AA"/>
    <w:rsid w:val="00D92CAB"/>
    <w:rsid w:val="00E744F8"/>
    <w:rsid w:val="00E8109D"/>
    <w:rsid w:val="00F600F8"/>
    <w:rsid w:val="00F61A91"/>
    <w:rsid w:val="00FA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E78"/>
    <w:pPr>
      <w:keepNext/>
      <w:keepLines/>
      <w:numPr>
        <w:numId w:val="2"/>
      </w:numPr>
      <w:shd w:val="clear" w:color="auto" w:fill="EAF1DD" w:themeFill="accent3" w:themeFillTint="33"/>
      <w:spacing w:before="480" w:after="0"/>
      <w:textboxTightWrap w:val="allLines"/>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93E78"/>
    <w:pPr>
      <w:keepNext/>
      <w:keepLines/>
      <w:numPr>
        <w:ilvl w:val="1"/>
        <w:numId w:val="2"/>
      </w:numPr>
      <w:spacing w:before="200" w:after="0"/>
      <w:textboxTightWrap w:val="allLines"/>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393E78"/>
    <w:pPr>
      <w:keepNext/>
      <w:keepLines/>
      <w:numPr>
        <w:ilvl w:val="2"/>
        <w:numId w:val="2"/>
      </w:numPr>
      <w:spacing w:before="200" w:after="0"/>
      <w:ind w:left="1440"/>
      <w:textboxTightWrap w:val="allLines"/>
      <w:outlineLvl w:val="2"/>
    </w:pPr>
    <w:rPr>
      <w:rFonts w:ascii="Times New Roman" w:eastAsiaTheme="majorEastAsia" w:hAnsi="Times New Roman" w:cstheme="majorBidi"/>
      <w:bCs/>
      <w:sz w:val="24"/>
    </w:rPr>
  </w:style>
  <w:style w:type="paragraph" w:styleId="Heading6">
    <w:name w:val="heading 6"/>
    <w:basedOn w:val="Normal"/>
    <w:next w:val="Normal"/>
    <w:link w:val="Heading6Char"/>
    <w:uiPriority w:val="9"/>
    <w:unhideWhenUsed/>
    <w:qFormat/>
    <w:rsid w:val="00393E78"/>
    <w:pPr>
      <w:keepNext/>
      <w:keepLines/>
      <w:numPr>
        <w:ilvl w:val="5"/>
        <w:numId w:val="2"/>
      </w:numPr>
      <w:spacing w:before="200" w:after="0"/>
      <w:textboxTightWrap w:val="all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93E78"/>
    <w:pPr>
      <w:keepNext/>
      <w:keepLines/>
      <w:numPr>
        <w:ilvl w:val="6"/>
        <w:numId w:val="2"/>
      </w:numPr>
      <w:spacing w:before="200" w:after="0"/>
      <w:textboxTightWrap w:val="all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3E78"/>
    <w:pPr>
      <w:keepNext/>
      <w:keepLines/>
      <w:numPr>
        <w:ilvl w:val="7"/>
        <w:numId w:val="2"/>
      </w:numPr>
      <w:spacing w:before="200" w:after="0"/>
      <w:textboxTightWrap w:val="all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E78"/>
    <w:pPr>
      <w:keepNext/>
      <w:keepLines/>
      <w:numPr>
        <w:ilvl w:val="8"/>
        <w:numId w:val="2"/>
      </w:numPr>
      <w:spacing w:before="200" w:after="0"/>
      <w:textboxTightWrap w:val="all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2A"/>
    <w:rPr>
      <w:rFonts w:ascii="Tahoma" w:hAnsi="Tahoma" w:cs="Tahoma"/>
      <w:sz w:val="16"/>
      <w:szCs w:val="16"/>
    </w:rPr>
  </w:style>
  <w:style w:type="paragraph" w:styleId="Header">
    <w:name w:val="header"/>
    <w:basedOn w:val="Normal"/>
    <w:link w:val="HeaderChar"/>
    <w:uiPriority w:val="99"/>
    <w:unhideWhenUsed/>
    <w:rsid w:val="00CF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2A"/>
  </w:style>
  <w:style w:type="paragraph" w:styleId="Footer">
    <w:name w:val="footer"/>
    <w:basedOn w:val="Normal"/>
    <w:link w:val="FooterChar"/>
    <w:uiPriority w:val="99"/>
    <w:unhideWhenUsed/>
    <w:rsid w:val="00CF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2A"/>
  </w:style>
  <w:style w:type="paragraph" w:styleId="ListParagraph">
    <w:name w:val="List Paragraph"/>
    <w:basedOn w:val="Normal"/>
    <w:uiPriority w:val="34"/>
    <w:qFormat/>
    <w:rsid w:val="00393E78"/>
    <w:pPr>
      <w:ind w:left="720"/>
      <w:contextualSpacing/>
    </w:pPr>
  </w:style>
  <w:style w:type="character" w:customStyle="1" w:styleId="Heading1Char">
    <w:name w:val="Heading 1 Char"/>
    <w:basedOn w:val="DefaultParagraphFont"/>
    <w:link w:val="Heading1"/>
    <w:uiPriority w:val="9"/>
    <w:rsid w:val="00393E78"/>
    <w:rPr>
      <w:rFonts w:ascii="Times New Roman" w:eastAsiaTheme="majorEastAsia" w:hAnsi="Times New Roman" w:cstheme="majorBidi"/>
      <w:b/>
      <w:bCs/>
      <w:sz w:val="28"/>
      <w:szCs w:val="28"/>
      <w:shd w:val="clear" w:color="auto" w:fill="EAF1DD" w:themeFill="accent3" w:themeFillTint="33"/>
    </w:rPr>
  </w:style>
  <w:style w:type="character" w:customStyle="1" w:styleId="Heading2Char">
    <w:name w:val="Heading 2 Char"/>
    <w:basedOn w:val="DefaultParagraphFont"/>
    <w:link w:val="Heading2"/>
    <w:uiPriority w:val="9"/>
    <w:rsid w:val="00393E7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393E78"/>
    <w:rPr>
      <w:rFonts w:ascii="Times New Roman" w:eastAsiaTheme="majorEastAsia" w:hAnsi="Times New Roman" w:cstheme="majorBidi"/>
      <w:bCs/>
      <w:sz w:val="24"/>
    </w:rPr>
  </w:style>
  <w:style w:type="character" w:customStyle="1" w:styleId="Heading6Char">
    <w:name w:val="Heading 6 Char"/>
    <w:basedOn w:val="DefaultParagraphFont"/>
    <w:link w:val="Heading6"/>
    <w:uiPriority w:val="9"/>
    <w:rsid w:val="00393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E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E78"/>
    <w:rPr>
      <w:rFonts w:asciiTheme="majorHAnsi" w:eastAsiaTheme="majorEastAsia" w:hAnsiTheme="majorHAnsi" w:cstheme="majorBidi"/>
      <w:i/>
      <w:iCs/>
      <w:color w:val="404040" w:themeColor="text1" w:themeTint="BF"/>
      <w:sz w:val="20"/>
      <w:szCs w:val="20"/>
    </w:rPr>
  </w:style>
  <w:style w:type="paragraph" w:customStyle="1" w:styleId="Default">
    <w:name w:val="Default"/>
    <w:rsid w:val="00AC2E13"/>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AC2E13"/>
    <w:rPr>
      <w:color w:val="auto"/>
    </w:rPr>
  </w:style>
  <w:style w:type="paragraph" w:customStyle="1" w:styleId="CM7">
    <w:name w:val="CM7"/>
    <w:basedOn w:val="Default"/>
    <w:next w:val="Default"/>
    <w:uiPriority w:val="99"/>
    <w:rsid w:val="00AC2E13"/>
    <w:rPr>
      <w:color w:val="auto"/>
    </w:rPr>
  </w:style>
  <w:style w:type="paragraph" w:customStyle="1" w:styleId="CM24">
    <w:name w:val="CM24"/>
    <w:basedOn w:val="Default"/>
    <w:next w:val="Default"/>
    <w:uiPriority w:val="99"/>
    <w:rsid w:val="00AC2E13"/>
    <w:rPr>
      <w:color w:val="auto"/>
    </w:rPr>
  </w:style>
  <w:style w:type="character" w:styleId="Hyperlink">
    <w:name w:val="Hyperlink"/>
    <w:basedOn w:val="DefaultParagraphFont"/>
    <w:uiPriority w:val="99"/>
    <w:unhideWhenUsed/>
    <w:rsid w:val="00A022C4"/>
    <w:rPr>
      <w:color w:val="0000FF" w:themeColor="hyperlink"/>
      <w:u w:val="single"/>
    </w:rPr>
  </w:style>
  <w:style w:type="paragraph" w:styleId="Title">
    <w:name w:val="Title"/>
    <w:basedOn w:val="Normal"/>
    <w:next w:val="Normal"/>
    <w:link w:val="TitleChar"/>
    <w:uiPriority w:val="10"/>
    <w:qFormat/>
    <w:rsid w:val="00BA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C4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1537C"/>
    <w:rPr>
      <w:sz w:val="16"/>
      <w:szCs w:val="16"/>
    </w:rPr>
  </w:style>
  <w:style w:type="paragraph" w:styleId="CommentText">
    <w:name w:val="annotation text"/>
    <w:basedOn w:val="Normal"/>
    <w:link w:val="CommentTextChar"/>
    <w:uiPriority w:val="99"/>
    <w:semiHidden/>
    <w:unhideWhenUsed/>
    <w:rsid w:val="0071537C"/>
    <w:pPr>
      <w:spacing w:line="240" w:lineRule="auto"/>
    </w:pPr>
    <w:rPr>
      <w:sz w:val="20"/>
      <w:szCs w:val="20"/>
    </w:rPr>
  </w:style>
  <w:style w:type="character" w:customStyle="1" w:styleId="CommentTextChar">
    <w:name w:val="Comment Text Char"/>
    <w:basedOn w:val="DefaultParagraphFont"/>
    <w:link w:val="CommentText"/>
    <w:uiPriority w:val="99"/>
    <w:semiHidden/>
    <w:rsid w:val="0071537C"/>
    <w:rPr>
      <w:sz w:val="20"/>
      <w:szCs w:val="20"/>
    </w:rPr>
  </w:style>
  <w:style w:type="paragraph" w:styleId="CommentSubject">
    <w:name w:val="annotation subject"/>
    <w:basedOn w:val="CommentText"/>
    <w:next w:val="CommentText"/>
    <w:link w:val="CommentSubjectChar"/>
    <w:uiPriority w:val="99"/>
    <w:semiHidden/>
    <w:unhideWhenUsed/>
    <w:rsid w:val="0071537C"/>
    <w:rPr>
      <w:b/>
      <w:bCs/>
    </w:rPr>
  </w:style>
  <w:style w:type="character" w:customStyle="1" w:styleId="CommentSubjectChar">
    <w:name w:val="Comment Subject Char"/>
    <w:basedOn w:val="CommentTextChar"/>
    <w:link w:val="CommentSubject"/>
    <w:uiPriority w:val="99"/>
    <w:semiHidden/>
    <w:rsid w:val="00715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E78"/>
    <w:pPr>
      <w:keepNext/>
      <w:keepLines/>
      <w:numPr>
        <w:numId w:val="2"/>
      </w:numPr>
      <w:shd w:val="clear" w:color="auto" w:fill="EAF1DD" w:themeFill="accent3" w:themeFillTint="33"/>
      <w:spacing w:before="480" w:after="0"/>
      <w:textboxTightWrap w:val="allLines"/>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93E78"/>
    <w:pPr>
      <w:keepNext/>
      <w:keepLines/>
      <w:numPr>
        <w:ilvl w:val="1"/>
        <w:numId w:val="2"/>
      </w:numPr>
      <w:spacing w:before="200" w:after="0"/>
      <w:textboxTightWrap w:val="allLines"/>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393E78"/>
    <w:pPr>
      <w:keepNext/>
      <w:keepLines/>
      <w:numPr>
        <w:ilvl w:val="2"/>
        <w:numId w:val="2"/>
      </w:numPr>
      <w:spacing w:before="200" w:after="0"/>
      <w:ind w:left="1440"/>
      <w:textboxTightWrap w:val="allLines"/>
      <w:outlineLvl w:val="2"/>
    </w:pPr>
    <w:rPr>
      <w:rFonts w:ascii="Times New Roman" w:eastAsiaTheme="majorEastAsia" w:hAnsi="Times New Roman" w:cstheme="majorBidi"/>
      <w:bCs/>
      <w:sz w:val="24"/>
    </w:rPr>
  </w:style>
  <w:style w:type="paragraph" w:styleId="Heading6">
    <w:name w:val="heading 6"/>
    <w:basedOn w:val="Normal"/>
    <w:next w:val="Normal"/>
    <w:link w:val="Heading6Char"/>
    <w:uiPriority w:val="9"/>
    <w:unhideWhenUsed/>
    <w:qFormat/>
    <w:rsid w:val="00393E78"/>
    <w:pPr>
      <w:keepNext/>
      <w:keepLines/>
      <w:numPr>
        <w:ilvl w:val="5"/>
        <w:numId w:val="2"/>
      </w:numPr>
      <w:spacing w:before="200" w:after="0"/>
      <w:textboxTightWrap w:val="all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93E78"/>
    <w:pPr>
      <w:keepNext/>
      <w:keepLines/>
      <w:numPr>
        <w:ilvl w:val="6"/>
        <w:numId w:val="2"/>
      </w:numPr>
      <w:spacing w:before="200" w:after="0"/>
      <w:textboxTightWrap w:val="all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3E78"/>
    <w:pPr>
      <w:keepNext/>
      <w:keepLines/>
      <w:numPr>
        <w:ilvl w:val="7"/>
        <w:numId w:val="2"/>
      </w:numPr>
      <w:spacing w:before="200" w:after="0"/>
      <w:textboxTightWrap w:val="all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E78"/>
    <w:pPr>
      <w:keepNext/>
      <w:keepLines/>
      <w:numPr>
        <w:ilvl w:val="8"/>
        <w:numId w:val="2"/>
      </w:numPr>
      <w:spacing w:before="200" w:after="0"/>
      <w:textboxTightWrap w:val="all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2A"/>
    <w:rPr>
      <w:rFonts w:ascii="Tahoma" w:hAnsi="Tahoma" w:cs="Tahoma"/>
      <w:sz w:val="16"/>
      <w:szCs w:val="16"/>
    </w:rPr>
  </w:style>
  <w:style w:type="paragraph" w:styleId="Header">
    <w:name w:val="header"/>
    <w:basedOn w:val="Normal"/>
    <w:link w:val="HeaderChar"/>
    <w:uiPriority w:val="99"/>
    <w:unhideWhenUsed/>
    <w:rsid w:val="00CF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2A"/>
  </w:style>
  <w:style w:type="paragraph" w:styleId="Footer">
    <w:name w:val="footer"/>
    <w:basedOn w:val="Normal"/>
    <w:link w:val="FooterChar"/>
    <w:uiPriority w:val="99"/>
    <w:unhideWhenUsed/>
    <w:rsid w:val="00CF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2A"/>
  </w:style>
  <w:style w:type="paragraph" w:styleId="ListParagraph">
    <w:name w:val="List Paragraph"/>
    <w:basedOn w:val="Normal"/>
    <w:uiPriority w:val="34"/>
    <w:qFormat/>
    <w:rsid w:val="00393E78"/>
    <w:pPr>
      <w:ind w:left="720"/>
      <w:contextualSpacing/>
    </w:pPr>
  </w:style>
  <w:style w:type="character" w:customStyle="1" w:styleId="Heading1Char">
    <w:name w:val="Heading 1 Char"/>
    <w:basedOn w:val="DefaultParagraphFont"/>
    <w:link w:val="Heading1"/>
    <w:uiPriority w:val="9"/>
    <w:rsid w:val="00393E78"/>
    <w:rPr>
      <w:rFonts w:ascii="Times New Roman" w:eastAsiaTheme="majorEastAsia" w:hAnsi="Times New Roman" w:cstheme="majorBidi"/>
      <w:b/>
      <w:bCs/>
      <w:sz w:val="28"/>
      <w:szCs w:val="28"/>
      <w:shd w:val="clear" w:color="auto" w:fill="EAF1DD" w:themeFill="accent3" w:themeFillTint="33"/>
    </w:rPr>
  </w:style>
  <w:style w:type="character" w:customStyle="1" w:styleId="Heading2Char">
    <w:name w:val="Heading 2 Char"/>
    <w:basedOn w:val="DefaultParagraphFont"/>
    <w:link w:val="Heading2"/>
    <w:uiPriority w:val="9"/>
    <w:rsid w:val="00393E7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393E78"/>
    <w:rPr>
      <w:rFonts w:ascii="Times New Roman" w:eastAsiaTheme="majorEastAsia" w:hAnsi="Times New Roman" w:cstheme="majorBidi"/>
      <w:bCs/>
      <w:sz w:val="24"/>
    </w:rPr>
  </w:style>
  <w:style w:type="character" w:customStyle="1" w:styleId="Heading6Char">
    <w:name w:val="Heading 6 Char"/>
    <w:basedOn w:val="DefaultParagraphFont"/>
    <w:link w:val="Heading6"/>
    <w:uiPriority w:val="9"/>
    <w:rsid w:val="00393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E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E78"/>
    <w:rPr>
      <w:rFonts w:asciiTheme="majorHAnsi" w:eastAsiaTheme="majorEastAsia" w:hAnsiTheme="majorHAnsi" w:cstheme="majorBidi"/>
      <w:i/>
      <w:iCs/>
      <w:color w:val="404040" w:themeColor="text1" w:themeTint="BF"/>
      <w:sz w:val="20"/>
      <w:szCs w:val="20"/>
    </w:rPr>
  </w:style>
  <w:style w:type="paragraph" w:customStyle="1" w:styleId="Default">
    <w:name w:val="Default"/>
    <w:rsid w:val="00AC2E13"/>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AC2E13"/>
    <w:rPr>
      <w:color w:val="auto"/>
    </w:rPr>
  </w:style>
  <w:style w:type="paragraph" w:customStyle="1" w:styleId="CM7">
    <w:name w:val="CM7"/>
    <w:basedOn w:val="Default"/>
    <w:next w:val="Default"/>
    <w:uiPriority w:val="99"/>
    <w:rsid w:val="00AC2E13"/>
    <w:rPr>
      <w:color w:val="auto"/>
    </w:rPr>
  </w:style>
  <w:style w:type="paragraph" w:customStyle="1" w:styleId="CM24">
    <w:name w:val="CM24"/>
    <w:basedOn w:val="Default"/>
    <w:next w:val="Default"/>
    <w:uiPriority w:val="99"/>
    <w:rsid w:val="00AC2E13"/>
    <w:rPr>
      <w:color w:val="auto"/>
    </w:rPr>
  </w:style>
  <w:style w:type="character" w:styleId="Hyperlink">
    <w:name w:val="Hyperlink"/>
    <w:basedOn w:val="DefaultParagraphFont"/>
    <w:uiPriority w:val="99"/>
    <w:unhideWhenUsed/>
    <w:rsid w:val="00A022C4"/>
    <w:rPr>
      <w:color w:val="0000FF" w:themeColor="hyperlink"/>
      <w:u w:val="single"/>
    </w:rPr>
  </w:style>
  <w:style w:type="paragraph" w:styleId="Title">
    <w:name w:val="Title"/>
    <w:basedOn w:val="Normal"/>
    <w:next w:val="Normal"/>
    <w:link w:val="TitleChar"/>
    <w:uiPriority w:val="10"/>
    <w:qFormat/>
    <w:rsid w:val="00BA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C4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1537C"/>
    <w:rPr>
      <w:sz w:val="16"/>
      <w:szCs w:val="16"/>
    </w:rPr>
  </w:style>
  <w:style w:type="paragraph" w:styleId="CommentText">
    <w:name w:val="annotation text"/>
    <w:basedOn w:val="Normal"/>
    <w:link w:val="CommentTextChar"/>
    <w:uiPriority w:val="99"/>
    <w:semiHidden/>
    <w:unhideWhenUsed/>
    <w:rsid w:val="0071537C"/>
    <w:pPr>
      <w:spacing w:line="240" w:lineRule="auto"/>
    </w:pPr>
    <w:rPr>
      <w:sz w:val="20"/>
      <w:szCs w:val="20"/>
    </w:rPr>
  </w:style>
  <w:style w:type="character" w:customStyle="1" w:styleId="CommentTextChar">
    <w:name w:val="Comment Text Char"/>
    <w:basedOn w:val="DefaultParagraphFont"/>
    <w:link w:val="CommentText"/>
    <w:uiPriority w:val="99"/>
    <w:semiHidden/>
    <w:rsid w:val="0071537C"/>
    <w:rPr>
      <w:sz w:val="20"/>
      <w:szCs w:val="20"/>
    </w:rPr>
  </w:style>
  <w:style w:type="paragraph" w:styleId="CommentSubject">
    <w:name w:val="annotation subject"/>
    <w:basedOn w:val="CommentText"/>
    <w:next w:val="CommentText"/>
    <w:link w:val="CommentSubjectChar"/>
    <w:uiPriority w:val="99"/>
    <w:semiHidden/>
    <w:unhideWhenUsed/>
    <w:rsid w:val="0071537C"/>
    <w:rPr>
      <w:b/>
      <w:bCs/>
    </w:rPr>
  </w:style>
  <w:style w:type="character" w:customStyle="1" w:styleId="CommentSubjectChar">
    <w:name w:val="Comment Subject Char"/>
    <w:basedOn w:val="CommentTextChar"/>
    <w:link w:val="CommentSubject"/>
    <w:uiPriority w:val="99"/>
    <w:semiHidden/>
    <w:rsid w:val="00715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0618">
      <w:bodyDiv w:val="1"/>
      <w:marLeft w:val="0"/>
      <w:marRight w:val="0"/>
      <w:marTop w:val="0"/>
      <w:marBottom w:val="0"/>
      <w:divBdr>
        <w:top w:val="none" w:sz="0" w:space="0" w:color="auto"/>
        <w:left w:val="none" w:sz="0" w:space="0" w:color="auto"/>
        <w:bottom w:val="none" w:sz="0" w:space="0" w:color="auto"/>
        <w:right w:val="none" w:sz="0" w:space="0" w:color="auto"/>
      </w:divBdr>
      <w:divsChild>
        <w:div w:id="112847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8376-7614-4173-8C0D-D4104F9A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VPAS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kjunco</dc:creator>
  <cp:lastModifiedBy>Stephanie A. Smith</cp:lastModifiedBy>
  <cp:revision>3</cp:revision>
  <dcterms:created xsi:type="dcterms:W3CDTF">2013-03-13T18:11:00Z</dcterms:created>
  <dcterms:modified xsi:type="dcterms:W3CDTF">2013-04-03T17:46:00Z</dcterms:modified>
</cp:coreProperties>
</file>